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C33943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1AFD1C74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C33943">
        <w:rPr>
          <w:rFonts w:ascii="Times New Roman" w:eastAsia="Times New Roman" w:hAnsi="Times New Roman"/>
          <w:sz w:val="24"/>
          <w:szCs w:val="24"/>
        </w:rPr>
        <w:t>Brad Reynolds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4B7E2196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33943">
        <w:rPr>
          <w:rFonts w:ascii="Times New Roman" w:eastAsia="Times New Roman" w:hAnsi="Times New Roman"/>
          <w:noProof/>
          <w:sz w:val="24"/>
          <w:szCs w:val="24"/>
        </w:rPr>
        <w:t>April 27,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132AF151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40302A">
        <w:rPr>
          <w:rFonts w:ascii="Times New Roman" w:eastAsia="Times New Roman" w:hAnsi="Times New Roman"/>
          <w:bCs/>
          <w:sz w:val="24"/>
          <w:szCs w:val="24"/>
        </w:rPr>
        <w:t xml:space="preserve">Docket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C33943">
        <w:rPr>
          <w:rFonts w:ascii="Times New Roman" w:eastAsia="Times New Roman" w:hAnsi="Times New Roman"/>
          <w:bCs/>
          <w:sz w:val="24"/>
          <w:szCs w:val="24"/>
        </w:rPr>
        <w:t>3149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C33943">
        <w:rPr>
          <w:rFonts w:ascii="Times New Roman" w:hAnsi="Times New Roman"/>
          <w:i/>
          <w:iCs/>
          <w:sz w:val="24"/>
          <w:szCs w:val="24"/>
        </w:rPr>
        <w:t>Liquid</w:t>
      </w:r>
      <w:r w:rsidR="00347A35">
        <w:rPr>
          <w:rFonts w:ascii="Times New Roman" w:hAnsi="Times New Roman"/>
          <w:i/>
          <w:iCs/>
          <w:sz w:val="24"/>
          <w:szCs w:val="24"/>
        </w:rPr>
        <w:t xml:space="preserve"> Utilities LLC for </w:t>
      </w:r>
      <w:r w:rsidR="00C33943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Certificate of Convenience and Necessity in </w:t>
      </w:r>
      <w:r w:rsidR="00C33943">
        <w:rPr>
          <w:rFonts w:ascii="Times New Roman" w:hAnsi="Times New Roman"/>
          <w:i/>
          <w:iCs/>
          <w:sz w:val="24"/>
          <w:szCs w:val="24"/>
        </w:rPr>
        <w:t>Montgomery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Count</w:t>
      </w:r>
      <w:r w:rsidR="00F43B69">
        <w:rPr>
          <w:rFonts w:ascii="Times New Roman" w:hAnsi="Times New Roman"/>
          <w:i/>
          <w:iCs/>
          <w:sz w:val="24"/>
          <w:szCs w:val="24"/>
        </w:rPr>
        <w:t>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280CFCBD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C32317">
        <w:rPr>
          <w:rFonts w:ascii="Times New Roman" w:hAnsi="Times New Roman"/>
          <w:bCs/>
          <w:sz w:val="24"/>
          <w:szCs w:val="24"/>
        </w:rPr>
        <w:t>Shelley Young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71180CF0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313F9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C33943">
        <w:rPr>
          <w:rFonts w:ascii="Times New Roman" w:hAnsi="Times New Roman"/>
          <w:sz w:val="24"/>
          <w:szCs w:val="24"/>
        </w:rPr>
        <w:t>3149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C33943">
        <w:rPr>
          <w:rFonts w:ascii="Times New Roman" w:hAnsi="Times New Roman"/>
          <w:sz w:val="24"/>
          <w:szCs w:val="24"/>
        </w:rPr>
        <w:t>April 17</w:t>
      </w:r>
      <w:r w:rsidR="00F43B69">
        <w:rPr>
          <w:rFonts w:ascii="Times New Roman" w:hAnsi="Times New Roman"/>
          <w:sz w:val="24"/>
          <w:szCs w:val="24"/>
        </w:rPr>
        <w:t>, 2023</w:t>
      </w:r>
      <w:r w:rsidR="0012559B">
        <w:rPr>
          <w:rFonts w:ascii="Times New Roman" w:hAnsi="Times New Roman"/>
          <w:sz w:val="24"/>
          <w:szCs w:val="24"/>
        </w:rPr>
        <w:t>,</w:t>
      </w:r>
      <w:r w:rsidR="00B313F9">
        <w:rPr>
          <w:rFonts w:ascii="Times New Roman" w:hAnsi="Times New Roman"/>
          <w:sz w:val="24"/>
          <w:szCs w:val="24"/>
        </w:rPr>
        <w:t xml:space="preserve">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33943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33943">
        <w:rPr>
          <w:rFonts w:ascii="Times New Roman" w:hAnsi="Times New Roman"/>
          <w:sz w:val="24"/>
          <w:szCs w:val="24"/>
        </w:rPr>
        <w:t>sewer</w:t>
      </w:r>
      <w:r w:rsidR="00F43B69">
        <w:rPr>
          <w:rFonts w:ascii="Times New Roman" w:hAnsi="Times New Roman"/>
          <w:sz w:val="24"/>
          <w:szCs w:val="24"/>
        </w:rPr>
        <w:t xml:space="preserve">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C33943">
        <w:rPr>
          <w:rFonts w:ascii="Times New Roman" w:hAnsi="Times New Roman"/>
          <w:sz w:val="24"/>
          <w:szCs w:val="24"/>
        </w:rPr>
        <w:t xml:space="preserve">21132. 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C33943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C33943">
        <w:rPr>
          <w:rFonts w:ascii="Times New Roman" w:hAnsi="Times New Roman"/>
          <w:sz w:val="24"/>
          <w:szCs w:val="24"/>
        </w:rPr>
        <w:t>y 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5D671F3A" w14:textId="77777777" w:rsidR="00B313F9" w:rsidRPr="00F23525" w:rsidRDefault="00B313F9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1A9A87AE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C33943">
        <w:rPr>
          <w:rFonts w:ascii="Times New Roman" w:hAnsi="Times New Roman"/>
          <w:sz w:val="24"/>
          <w:szCs w:val="24"/>
        </w:rPr>
        <w:t>3149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7EA5E" w14:textId="77777777" w:rsidR="00F76E9E" w:rsidRDefault="00F76E9E" w:rsidP="003C07B9">
      <w:pPr>
        <w:spacing w:after="0" w:line="240" w:lineRule="auto"/>
      </w:pPr>
      <w:r>
        <w:separator/>
      </w:r>
    </w:p>
  </w:endnote>
  <w:endnote w:type="continuationSeparator" w:id="0">
    <w:p w14:paraId="640D2EB7" w14:textId="77777777" w:rsidR="00F76E9E" w:rsidRDefault="00F76E9E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E548" w14:textId="77777777" w:rsidR="00F76E9E" w:rsidRDefault="00F76E9E" w:rsidP="003C07B9">
      <w:pPr>
        <w:spacing w:after="0" w:line="240" w:lineRule="auto"/>
      </w:pPr>
      <w:r>
        <w:separator/>
      </w:r>
    </w:p>
  </w:footnote>
  <w:footnote w:type="continuationSeparator" w:id="0">
    <w:p w14:paraId="5BB08383" w14:textId="77777777" w:rsidR="00F76E9E" w:rsidRDefault="00F76E9E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409961">
    <w:abstractNumId w:val="7"/>
  </w:num>
  <w:num w:numId="2" w16cid:durableId="591744865">
    <w:abstractNumId w:val="2"/>
  </w:num>
  <w:num w:numId="3" w16cid:durableId="1747722442">
    <w:abstractNumId w:val="6"/>
  </w:num>
  <w:num w:numId="4" w16cid:durableId="414982416">
    <w:abstractNumId w:val="5"/>
  </w:num>
  <w:num w:numId="5" w16cid:durableId="1019964348">
    <w:abstractNumId w:val="3"/>
  </w:num>
  <w:num w:numId="6" w16cid:durableId="1024481333">
    <w:abstractNumId w:val="1"/>
  </w:num>
  <w:num w:numId="7" w16cid:durableId="1419788975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935283551">
    <w:abstractNumId w:val="4"/>
  </w:num>
  <w:num w:numId="9" w16cid:durableId="12391668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3B8A"/>
    <w:rsid w:val="000206B0"/>
    <w:rsid w:val="00023B52"/>
    <w:rsid w:val="000267A7"/>
    <w:rsid w:val="000313A1"/>
    <w:rsid w:val="000370D3"/>
    <w:rsid w:val="00043F23"/>
    <w:rsid w:val="00050EB9"/>
    <w:rsid w:val="00055044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1DD0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0E6E"/>
    <w:rsid w:val="00331A8D"/>
    <w:rsid w:val="00334277"/>
    <w:rsid w:val="0033541A"/>
    <w:rsid w:val="003360B5"/>
    <w:rsid w:val="00336725"/>
    <w:rsid w:val="00336D88"/>
    <w:rsid w:val="00347A35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3F7236"/>
    <w:rsid w:val="0040302A"/>
    <w:rsid w:val="00412C2A"/>
    <w:rsid w:val="004178D9"/>
    <w:rsid w:val="00422947"/>
    <w:rsid w:val="0042480B"/>
    <w:rsid w:val="004251AC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4F7C58"/>
    <w:rsid w:val="0050565E"/>
    <w:rsid w:val="005101F3"/>
    <w:rsid w:val="00511286"/>
    <w:rsid w:val="00514777"/>
    <w:rsid w:val="00514D16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5679A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4717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0C6D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13F9"/>
    <w:rsid w:val="00B36937"/>
    <w:rsid w:val="00B64303"/>
    <w:rsid w:val="00B70D4E"/>
    <w:rsid w:val="00B76313"/>
    <w:rsid w:val="00B80D1D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2317"/>
    <w:rsid w:val="00C33943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24822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905FF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43B69"/>
    <w:rsid w:val="00F51EEA"/>
    <w:rsid w:val="00F621BB"/>
    <w:rsid w:val="00F622AD"/>
    <w:rsid w:val="00F72B26"/>
    <w:rsid w:val="00F76E9E"/>
    <w:rsid w:val="00F86D06"/>
    <w:rsid w:val="00F90AE8"/>
    <w:rsid w:val="00F97CFD"/>
    <w:rsid w:val="00FA7049"/>
    <w:rsid w:val="00FB31AC"/>
    <w:rsid w:val="00FD0CAB"/>
    <w:rsid w:val="00FE16AA"/>
    <w:rsid w:val="00FE2955"/>
    <w:rsid w:val="00FF1AC1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2023-04-27T14:50:00Z</dcterms:created>
  <dcterms:modified xsi:type="dcterms:W3CDTF">2023-04-27T14:50:00Z</dcterms:modified>
</cp:coreProperties>
</file>